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A912C" w14:textId="25469635" w:rsidR="00097383" w:rsidRPr="00B6442D" w:rsidRDefault="00097383" w:rsidP="00097383">
      <w:pPr>
        <w:pStyle w:val="Title"/>
        <w:jc w:val="right"/>
        <w:rPr>
          <w:rFonts w:ascii="Garamond" w:eastAsia="Times New Roman" w:hAnsi="Garamond" w:cstheme="majorHAnsi"/>
          <w:b/>
          <w:sz w:val="48"/>
        </w:rPr>
      </w:pPr>
      <w:proofErr w:type="gramStart"/>
      <w:r w:rsidRPr="00B6442D">
        <w:rPr>
          <w:rFonts w:ascii="Garamond" w:eastAsia="Times New Roman" w:hAnsi="Garamond" w:cstheme="majorHAnsi"/>
          <w:b/>
          <w:sz w:val="48"/>
        </w:rPr>
        <w:t>MPSEOC  |</w:t>
      </w:r>
      <w:proofErr w:type="gramEnd"/>
      <w:r w:rsidRPr="00B6442D">
        <w:rPr>
          <w:rFonts w:ascii="Garamond" w:eastAsia="Times New Roman" w:hAnsi="Garamond" w:cstheme="majorHAnsi"/>
          <w:b/>
          <w:sz w:val="48"/>
        </w:rPr>
        <w:t xml:space="preserve">  Montana Colleges</w:t>
      </w:r>
    </w:p>
    <w:p w14:paraId="43F00D24" w14:textId="7163D7DA" w:rsidR="00097383" w:rsidRPr="00B6442D" w:rsidRDefault="00097383" w:rsidP="00097383">
      <w:pPr>
        <w:pStyle w:val="Title"/>
        <w:jc w:val="right"/>
        <w:rPr>
          <w:rFonts w:ascii="Garamond" w:eastAsia="Times New Roman" w:hAnsi="Garamond" w:cstheme="majorHAnsi"/>
          <w:sz w:val="48"/>
        </w:rPr>
      </w:pPr>
      <w:r w:rsidRPr="00B6442D">
        <w:rPr>
          <w:rFonts w:ascii="Garamond" w:eastAsia="Times New Roman" w:hAnsi="Garamond" w:cstheme="majorHAnsi"/>
          <w:sz w:val="48"/>
        </w:rPr>
        <w:t xml:space="preserve"> </w:t>
      </w:r>
      <w:r w:rsidRPr="00B6442D">
        <w:rPr>
          <w:rFonts w:ascii="Garamond" w:eastAsia="Times New Roman" w:hAnsi="Garamond" w:cstheme="majorHAnsi"/>
          <w:sz w:val="40"/>
        </w:rPr>
        <w:t>Social Media Policy</w:t>
      </w:r>
    </w:p>
    <w:p w14:paraId="51128499" w14:textId="77777777" w:rsidR="00B6442D" w:rsidRDefault="00B6442D" w:rsidP="007B01F3">
      <w:pPr>
        <w:spacing w:before="100" w:beforeAutospacing="1" w:after="100" w:afterAutospacing="1" w:line="240" w:lineRule="auto"/>
        <w:rPr>
          <w:rFonts w:asciiTheme="majorHAnsi" w:eastAsia="Times New Roman" w:hAnsiTheme="majorHAnsi" w:cstheme="majorHAnsi"/>
          <w:sz w:val="20"/>
          <w:szCs w:val="20"/>
        </w:rPr>
      </w:pPr>
    </w:p>
    <w:p w14:paraId="4E08D739" w14:textId="1FFD3CCF" w:rsidR="007B01F3" w:rsidRPr="00895978" w:rsidRDefault="007B01F3" w:rsidP="007B01F3">
      <w:pPr>
        <w:spacing w:before="100" w:beforeAutospacing="1" w:after="100" w:afterAutospacing="1" w:line="240" w:lineRule="auto"/>
        <w:rPr>
          <w:rFonts w:asciiTheme="majorHAnsi" w:eastAsia="Times New Roman" w:hAnsiTheme="majorHAnsi" w:cstheme="majorHAnsi"/>
          <w:sz w:val="20"/>
          <w:szCs w:val="20"/>
        </w:rPr>
      </w:pPr>
      <w:proofErr w:type="gramStart"/>
      <w:r w:rsidRPr="00895978">
        <w:rPr>
          <w:rFonts w:asciiTheme="majorHAnsi" w:eastAsia="Times New Roman" w:hAnsiTheme="majorHAnsi" w:cstheme="majorHAnsi"/>
          <w:sz w:val="20"/>
          <w:szCs w:val="20"/>
        </w:rPr>
        <w:t>MPSEOC  |</w:t>
      </w:r>
      <w:proofErr w:type="gramEnd"/>
      <w:r w:rsidRPr="00895978">
        <w:rPr>
          <w:rFonts w:asciiTheme="majorHAnsi" w:eastAsia="Times New Roman" w:hAnsiTheme="majorHAnsi" w:cstheme="majorHAnsi"/>
          <w:sz w:val="20"/>
          <w:szCs w:val="20"/>
        </w:rPr>
        <w:t xml:space="preserve">  Montana Colleges employees provide direction, policy, and oversight of the organization’s official presence on public media and third-party social networking services and tools.</w:t>
      </w:r>
    </w:p>
    <w:p w14:paraId="557EB79B" w14:textId="0484C68E" w:rsidR="007B01F3" w:rsidRDefault="007B01F3" w:rsidP="007B01F3">
      <w:pPr>
        <w:spacing w:after="0" w:line="240" w:lineRule="auto"/>
        <w:rPr>
          <w:rFonts w:asciiTheme="majorHAnsi" w:eastAsia="Times New Roman" w:hAnsiTheme="majorHAnsi" w:cstheme="majorHAnsi"/>
          <w:b/>
          <w:bCs/>
          <w:color w:val="000000"/>
          <w:sz w:val="20"/>
          <w:szCs w:val="20"/>
        </w:rPr>
      </w:pPr>
      <w:r w:rsidRPr="00895978">
        <w:rPr>
          <w:rFonts w:asciiTheme="majorHAnsi" w:eastAsia="Times New Roman" w:hAnsiTheme="majorHAnsi" w:cstheme="majorHAnsi"/>
          <w:sz w:val="20"/>
          <w:szCs w:val="20"/>
        </w:rPr>
        <w:t>The </w:t>
      </w:r>
      <w:proofErr w:type="gramStart"/>
      <w:r w:rsidRPr="00895978">
        <w:rPr>
          <w:rFonts w:asciiTheme="majorHAnsi" w:eastAsia="Times New Roman" w:hAnsiTheme="majorHAnsi" w:cstheme="majorHAnsi"/>
          <w:sz w:val="20"/>
          <w:szCs w:val="20"/>
        </w:rPr>
        <w:t>MPSEOC  |</w:t>
      </w:r>
      <w:proofErr w:type="gramEnd"/>
      <w:r w:rsidRPr="00895978">
        <w:rPr>
          <w:rFonts w:asciiTheme="majorHAnsi" w:eastAsia="Times New Roman" w:hAnsiTheme="majorHAnsi" w:cstheme="majorHAnsi"/>
          <w:sz w:val="20"/>
          <w:szCs w:val="20"/>
        </w:rPr>
        <w:t xml:space="preserve">  Montana Colleges </w:t>
      </w:r>
      <w:r w:rsidRPr="00895978">
        <w:rPr>
          <w:rFonts w:asciiTheme="majorHAnsi" w:eastAsia="Times New Roman" w:hAnsiTheme="majorHAnsi" w:cstheme="majorHAnsi"/>
          <w:i/>
          <w:sz w:val="20"/>
          <w:szCs w:val="20"/>
        </w:rPr>
        <w:t>Social Media Policy</w:t>
      </w:r>
      <w:r w:rsidRPr="00895978">
        <w:rPr>
          <w:rFonts w:asciiTheme="majorHAnsi" w:eastAsia="Times New Roman" w:hAnsiTheme="majorHAnsi" w:cstheme="majorHAnsi"/>
          <w:sz w:val="20"/>
          <w:szCs w:val="20"/>
        </w:rPr>
        <w:t xml:space="preserve"> outlines the organization’s internal policies for using social media.  MPSEOC Staff will update this guide as policies and procedures change and new media tools are put into use.</w:t>
      </w:r>
    </w:p>
    <w:p w14:paraId="74C1F56C" w14:textId="77777777" w:rsidR="00895978" w:rsidRPr="00895978" w:rsidRDefault="00895978" w:rsidP="007B01F3">
      <w:pPr>
        <w:spacing w:after="0" w:line="240" w:lineRule="auto"/>
        <w:rPr>
          <w:rFonts w:asciiTheme="majorHAnsi" w:eastAsia="Times New Roman" w:hAnsiTheme="majorHAnsi" w:cstheme="majorHAnsi"/>
          <w:b/>
          <w:bCs/>
          <w:color w:val="000000"/>
          <w:sz w:val="20"/>
          <w:szCs w:val="20"/>
        </w:rPr>
      </w:pPr>
    </w:p>
    <w:p w14:paraId="79569391" w14:textId="77777777" w:rsidR="007B01F3" w:rsidRPr="00895978" w:rsidRDefault="007B01F3" w:rsidP="007B01F3">
      <w:pPr>
        <w:spacing w:after="0" w:line="240" w:lineRule="auto"/>
        <w:ind w:firstLine="720"/>
        <w:rPr>
          <w:rFonts w:asciiTheme="majorHAnsi" w:hAnsiTheme="majorHAnsi" w:cstheme="majorHAnsi"/>
          <w:sz w:val="20"/>
          <w:szCs w:val="20"/>
        </w:rPr>
      </w:pPr>
      <w:proofErr w:type="gramStart"/>
      <w:r w:rsidRPr="00895978">
        <w:rPr>
          <w:rFonts w:asciiTheme="majorHAnsi" w:hAnsiTheme="majorHAnsi" w:cstheme="majorHAnsi"/>
          <w:sz w:val="20"/>
          <w:szCs w:val="20"/>
        </w:rPr>
        <w:t>At this time</w:t>
      </w:r>
      <w:proofErr w:type="gramEnd"/>
      <w:r w:rsidRPr="00895978">
        <w:rPr>
          <w:rFonts w:asciiTheme="majorHAnsi" w:hAnsiTheme="majorHAnsi" w:cstheme="majorHAnsi"/>
          <w:sz w:val="20"/>
          <w:szCs w:val="20"/>
        </w:rPr>
        <w:t>, the following social media tools in use are:</w:t>
      </w:r>
    </w:p>
    <w:p w14:paraId="09680EDA" w14:textId="77777777" w:rsidR="007B01F3" w:rsidRPr="00895978" w:rsidRDefault="007B01F3" w:rsidP="007B01F3">
      <w:pPr>
        <w:spacing w:after="0" w:line="240" w:lineRule="auto"/>
        <w:ind w:firstLine="720"/>
        <w:rPr>
          <w:rFonts w:asciiTheme="majorHAnsi" w:hAnsiTheme="majorHAnsi" w:cstheme="majorHAnsi"/>
          <w:sz w:val="20"/>
          <w:szCs w:val="20"/>
        </w:rPr>
      </w:pPr>
    </w:p>
    <w:p w14:paraId="780E6755" w14:textId="1BAAB096" w:rsidR="007B01F3" w:rsidRPr="00895978" w:rsidRDefault="007B01F3" w:rsidP="007B01F3">
      <w:pPr>
        <w:pStyle w:val="ListParagraph"/>
        <w:numPr>
          <w:ilvl w:val="0"/>
          <w:numId w:val="1"/>
        </w:numPr>
        <w:spacing w:after="0" w:line="240" w:lineRule="auto"/>
        <w:rPr>
          <w:rFonts w:asciiTheme="majorHAnsi" w:eastAsia="Times New Roman" w:hAnsiTheme="majorHAnsi" w:cstheme="majorHAnsi"/>
          <w:b/>
          <w:bCs/>
          <w:color w:val="000000"/>
          <w:sz w:val="20"/>
          <w:szCs w:val="20"/>
        </w:rPr>
      </w:pPr>
      <w:r w:rsidRPr="00895978">
        <w:rPr>
          <w:rFonts w:asciiTheme="majorHAnsi" w:eastAsia="Times New Roman" w:hAnsiTheme="majorHAnsi" w:cstheme="majorHAnsi"/>
          <w:b/>
          <w:bCs/>
          <w:color w:val="000000"/>
          <w:sz w:val="20"/>
          <w:szCs w:val="20"/>
        </w:rPr>
        <w:t xml:space="preserve">Facebook </w:t>
      </w:r>
      <w:r w:rsidR="00895978">
        <w:rPr>
          <w:rFonts w:asciiTheme="majorHAnsi" w:eastAsia="Times New Roman" w:hAnsiTheme="majorHAnsi" w:cstheme="majorHAnsi"/>
          <w:b/>
          <w:bCs/>
          <w:color w:val="000000"/>
          <w:sz w:val="20"/>
          <w:szCs w:val="20"/>
        </w:rPr>
        <w:t>(</w:t>
      </w:r>
      <w:r w:rsidRPr="00895978">
        <w:rPr>
          <w:rFonts w:asciiTheme="majorHAnsi" w:eastAsia="Times New Roman" w:hAnsiTheme="majorHAnsi" w:cstheme="majorHAnsi"/>
          <w:b/>
          <w:bCs/>
          <w:color w:val="000000"/>
          <w:sz w:val="20"/>
          <w:szCs w:val="20"/>
        </w:rPr>
        <w:t xml:space="preserve">Friend </w:t>
      </w:r>
      <w:proofErr w:type="gramStart"/>
      <w:r w:rsidRPr="00895978">
        <w:rPr>
          <w:rFonts w:asciiTheme="majorHAnsi" w:eastAsia="Times New Roman" w:hAnsiTheme="majorHAnsi" w:cstheme="majorHAnsi"/>
          <w:b/>
          <w:bCs/>
          <w:color w:val="000000"/>
          <w:sz w:val="20"/>
          <w:szCs w:val="20"/>
        </w:rPr>
        <w:t>page</w:t>
      </w:r>
      <w:r w:rsidR="00895978">
        <w:rPr>
          <w:rFonts w:asciiTheme="majorHAnsi" w:eastAsia="Times New Roman" w:hAnsiTheme="majorHAnsi" w:cstheme="majorHAnsi"/>
          <w:b/>
          <w:bCs/>
          <w:color w:val="000000"/>
          <w:sz w:val="20"/>
          <w:szCs w:val="20"/>
        </w:rPr>
        <w:t>)  |</w:t>
      </w:r>
      <w:proofErr w:type="gramEnd"/>
      <w:r w:rsidR="00895978">
        <w:rPr>
          <w:rFonts w:asciiTheme="majorHAnsi" w:eastAsia="Times New Roman" w:hAnsiTheme="majorHAnsi" w:cstheme="majorHAnsi"/>
          <w:b/>
          <w:bCs/>
          <w:color w:val="000000"/>
          <w:sz w:val="20"/>
          <w:szCs w:val="20"/>
        </w:rPr>
        <w:t xml:space="preserve"> </w:t>
      </w:r>
      <w:hyperlink r:id="rId7" w:history="1">
        <w:r w:rsidRPr="00895978">
          <w:rPr>
            <w:rStyle w:val="Hyperlink"/>
            <w:rFonts w:asciiTheme="majorHAnsi" w:eastAsia="Times New Roman" w:hAnsiTheme="majorHAnsi" w:cstheme="majorHAnsi"/>
            <w:sz w:val="20"/>
            <w:szCs w:val="20"/>
          </w:rPr>
          <w:t>www.facebook.com/montanacolleges</w:t>
        </w:r>
      </w:hyperlink>
    </w:p>
    <w:p w14:paraId="5B9F132D" w14:textId="47676A2A" w:rsidR="007B01F3" w:rsidRPr="00895978" w:rsidRDefault="007B01F3" w:rsidP="007B01F3">
      <w:pPr>
        <w:pStyle w:val="ListParagraph"/>
        <w:numPr>
          <w:ilvl w:val="0"/>
          <w:numId w:val="1"/>
        </w:numPr>
        <w:spacing w:after="0" w:line="240" w:lineRule="auto"/>
        <w:rPr>
          <w:rFonts w:asciiTheme="majorHAnsi" w:eastAsia="Times New Roman" w:hAnsiTheme="majorHAnsi" w:cstheme="majorHAnsi"/>
          <w:b/>
          <w:bCs/>
          <w:color w:val="000000"/>
          <w:sz w:val="20"/>
          <w:szCs w:val="20"/>
        </w:rPr>
      </w:pPr>
      <w:r w:rsidRPr="00895978">
        <w:rPr>
          <w:rFonts w:asciiTheme="majorHAnsi" w:eastAsia="Times New Roman" w:hAnsiTheme="majorHAnsi" w:cstheme="majorHAnsi"/>
          <w:b/>
          <w:bCs/>
          <w:color w:val="000000"/>
          <w:sz w:val="20"/>
          <w:szCs w:val="20"/>
        </w:rPr>
        <w:t xml:space="preserve">Facebook </w:t>
      </w:r>
      <w:r w:rsidR="00895978">
        <w:rPr>
          <w:rFonts w:asciiTheme="majorHAnsi" w:eastAsia="Times New Roman" w:hAnsiTheme="majorHAnsi" w:cstheme="majorHAnsi"/>
          <w:b/>
          <w:bCs/>
          <w:color w:val="000000"/>
          <w:sz w:val="20"/>
          <w:szCs w:val="20"/>
        </w:rPr>
        <w:t>(</w:t>
      </w:r>
      <w:r w:rsidRPr="00895978">
        <w:rPr>
          <w:rFonts w:asciiTheme="majorHAnsi" w:eastAsia="Times New Roman" w:hAnsiTheme="majorHAnsi" w:cstheme="majorHAnsi"/>
          <w:b/>
          <w:bCs/>
          <w:color w:val="000000"/>
          <w:sz w:val="20"/>
          <w:szCs w:val="20"/>
        </w:rPr>
        <w:t xml:space="preserve">Fan </w:t>
      </w:r>
      <w:proofErr w:type="gramStart"/>
      <w:r w:rsidRPr="00895978">
        <w:rPr>
          <w:rFonts w:asciiTheme="majorHAnsi" w:eastAsia="Times New Roman" w:hAnsiTheme="majorHAnsi" w:cstheme="majorHAnsi"/>
          <w:b/>
          <w:bCs/>
          <w:color w:val="000000"/>
          <w:sz w:val="20"/>
          <w:szCs w:val="20"/>
        </w:rPr>
        <w:t>page</w:t>
      </w:r>
      <w:r w:rsidR="00895978">
        <w:rPr>
          <w:rFonts w:asciiTheme="majorHAnsi" w:eastAsia="Times New Roman" w:hAnsiTheme="majorHAnsi" w:cstheme="majorHAnsi"/>
          <w:b/>
          <w:bCs/>
          <w:color w:val="000000"/>
          <w:sz w:val="20"/>
          <w:szCs w:val="20"/>
        </w:rPr>
        <w:t>)  |</w:t>
      </w:r>
      <w:proofErr w:type="gramEnd"/>
      <w:r w:rsidR="00895978">
        <w:rPr>
          <w:rFonts w:asciiTheme="majorHAnsi" w:eastAsia="Times New Roman" w:hAnsiTheme="majorHAnsi" w:cstheme="majorHAnsi"/>
          <w:b/>
          <w:bCs/>
          <w:color w:val="000000"/>
          <w:sz w:val="20"/>
          <w:szCs w:val="20"/>
        </w:rPr>
        <w:t xml:space="preserve">  </w:t>
      </w:r>
      <w:hyperlink r:id="rId8" w:history="1">
        <w:r w:rsidRPr="00895978">
          <w:rPr>
            <w:rStyle w:val="Hyperlink"/>
            <w:rFonts w:asciiTheme="majorHAnsi" w:eastAsia="Times New Roman" w:hAnsiTheme="majorHAnsi" w:cstheme="majorHAnsi"/>
            <w:b/>
            <w:bCs/>
            <w:sz w:val="20"/>
            <w:szCs w:val="20"/>
          </w:rPr>
          <w:t>www.facebook.com/montanacollegesmpseoc</w:t>
        </w:r>
      </w:hyperlink>
    </w:p>
    <w:p w14:paraId="00AF8363" w14:textId="1F910A15" w:rsidR="007B01F3" w:rsidRPr="00895978" w:rsidRDefault="007B01F3" w:rsidP="007B01F3">
      <w:pPr>
        <w:pStyle w:val="ListParagraph"/>
        <w:numPr>
          <w:ilvl w:val="0"/>
          <w:numId w:val="1"/>
        </w:numPr>
        <w:spacing w:after="0" w:line="240" w:lineRule="auto"/>
        <w:rPr>
          <w:rFonts w:asciiTheme="majorHAnsi" w:eastAsia="Times New Roman" w:hAnsiTheme="majorHAnsi" w:cstheme="majorHAnsi"/>
          <w:b/>
          <w:bCs/>
          <w:color w:val="000000"/>
          <w:sz w:val="20"/>
          <w:szCs w:val="20"/>
        </w:rPr>
      </w:pPr>
      <w:proofErr w:type="gramStart"/>
      <w:r w:rsidRPr="00895978">
        <w:rPr>
          <w:rFonts w:asciiTheme="majorHAnsi" w:eastAsia="Times New Roman" w:hAnsiTheme="majorHAnsi" w:cstheme="majorHAnsi"/>
          <w:b/>
          <w:bCs/>
          <w:color w:val="000000"/>
          <w:sz w:val="20"/>
          <w:szCs w:val="20"/>
        </w:rPr>
        <w:t xml:space="preserve">Instagram </w:t>
      </w:r>
      <w:r w:rsidR="00895978">
        <w:rPr>
          <w:rFonts w:asciiTheme="majorHAnsi" w:eastAsia="Times New Roman" w:hAnsiTheme="majorHAnsi" w:cstheme="majorHAnsi"/>
          <w:b/>
          <w:bCs/>
          <w:color w:val="000000"/>
          <w:sz w:val="20"/>
          <w:szCs w:val="20"/>
        </w:rPr>
        <w:t xml:space="preserve"> |</w:t>
      </w:r>
      <w:proofErr w:type="gramEnd"/>
      <w:r w:rsidR="00895978">
        <w:rPr>
          <w:rFonts w:asciiTheme="majorHAnsi" w:eastAsia="Times New Roman" w:hAnsiTheme="majorHAnsi" w:cstheme="majorHAnsi"/>
          <w:b/>
          <w:bCs/>
          <w:color w:val="000000"/>
          <w:sz w:val="20"/>
          <w:szCs w:val="20"/>
        </w:rPr>
        <w:t xml:space="preserve">  </w:t>
      </w:r>
      <w:r w:rsidRPr="00895978">
        <w:rPr>
          <w:rFonts w:asciiTheme="majorHAnsi" w:eastAsia="Times New Roman" w:hAnsiTheme="majorHAnsi" w:cstheme="majorHAnsi"/>
          <w:b/>
          <w:bCs/>
          <w:color w:val="000000"/>
          <w:sz w:val="20"/>
          <w:szCs w:val="20"/>
        </w:rPr>
        <w:t>@</w:t>
      </w:r>
      <w:proofErr w:type="spellStart"/>
      <w:r w:rsidRPr="00895978">
        <w:rPr>
          <w:rFonts w:asciiTheme="majorHAnsi" w:eastAsia="Times New Roman" w:hAnsiTheme="majorHAnsi" w:cstheme="majorHAnsi"/>
          <w:b/>
          <w:bCs/>
          <w:color w:val="000000"/>
          <w:sz w:val="20"/>
          <w:szCs w:val="20"/>
        </w:rPr>
        <w:t>montanacolleges</w:t>
      </w:r>
      <w:proofErr w:type="spellEnd"/>
    </w:p>
    <w:p w14:paraId="68501EDD" w14:textId="1A4BC3DA" w:rsidR="007B01F3" w:rsidRPr="00895978" w:rsidRDefault="007B01F3" w:rsidP="007B01F3">
      <w:pPr>
        <w:pStyle w:val="ListParagraph"/>
        <w:numPr>
          <w:ilvl w:val="0"/>
          <w:numId w:val="1"/>
        </w:numPr>
        <w:spacing w:after="0" w:line="240" w:lineRule="auto"/>
        <w:rPr>
          <w:rFonts w:asciiTheme="majorHAnsi" w:eastAsia="Times New Roman" w:hAnsiTheme="majorHAnsi" w:cstheme="majorHAnsi"/>
          <w:b/>
          <w:bCs/>
          <w:color w:val="000000"/>
          <w:sz w:val="20"/>
          <w:szCs w:val="20"/>
        </w:rPr>
      </w:pPr>
      <w:proofErr w:type="gramStart"/>
      <w:r w:rsidRPr="00895978">
        <w:rPr>
          <w:rFonts w:asciiTheme="majorHAnsi" w:eastAsia="Times New Roman" w:hAnsiTheme="majorHAnsi" w:cstheme="majorHAnsi"/>
          <w:b/>
          <w:bCs/>
          <w:color w:val="000000"/>
          <w:sz w:val="20"/>
          <w:szCs w:val="20"/>
        </w:rPr>
        <w:t xml:space="preserve">Twitter </w:t>
      </w:r>
      <w:r w:rsidR="00895978">
        <w:rPr>
          <w:rFonts w:asciiTheme="majorHAnsi" w:eastAsia="Times New Roman" w:hAnsiTheme="majorHAnsi" w:cstheme="majorHAnsi"/>
          <w:b/>
          <w:bCs/>
          <w:color w:val="000000"/>
          <w:sz w:val="20"/>
          <w:szCs w:val="20"/>
        </w:rPr>
        <w:t xml:space="preserve"> |</w:t>
      </w:r>
      <w:proofErr w:type="gramEnd"/>
      <w:r w:rsidR="00895978">
        <w:rPr>
          <w:rFonts w:asciiTheme="majorHAnsi" w:eastAsia="Times New Roman" w:hAnsiTheme="majorHAnsi" w:cstheme="majorHAnsi"/>
          <w:b/>
          <w:bCs/>
          <w:color w:val="000000"/>
          <w:sz w:val="20"/>
          <w:szCs w:val="20"/>
        </w:rPr>
        <w:t xml:space="preserve">  </w:t>
      </w:r>
      <w:r w:rsidRPr="00895978">
        <w:rPr>
          <w:rFonts w:asciiTheme="majorHAnsi" w:eastAsia="Times New Roman" w:hAnsiTheme="majorHAnsi" w:cstheme="majorHAnsi"/>
          <w:b/>
          <w:bCs/>
          <w:color w:val="000000"/>
          <w:sz w:val="20"/>
          <w:szCs w:val="20"/>
        </w:rPr>
        <w:t>@</w:t>
      </w:r>
      <w:proofErr w:type="spellStart"/>
      <w:r w:rsidRPr="00895978">
        <w:rPr>
          <w:rFonts w:asciiTheme="majorHAnsi" w:eastAsia="Times New Roman" w:hAnsiTheme="majorHAnsi" w:cstheme="majorHAnsi"/>
          <w:b/>
          <w:bCs/>
          <w:color w:val="000000"/>
          <w:sz w:val="20"/>
          <w:szCs w:val="20"/>
        </w:rPr>
        <w:t>montanacolleges</w:t>
      </w:r>
      <w:bookmarkStart w:id="0" w:name="PolicyIII"/>
      <w:bookmarkEnd w:id="0"/>
      <w:proofErr w:type="spellEnd"/>
    </w:p>
    <w:p w14:paraId="64BD0370" w14:textId="77777777" w:rsidR="007B01F3" w:rsidRPr="00895978" w:rsidRDefault="007B01F3" w:rsidP="007B01F3">
      <w:pPr>
        <w:spacing w:after="0" w:line="240" w:lineRule="auto"/>
        <w:rPr>
          <w:rFonts w:asciiTheme="majorHAnsi" w:eastAsia="Times New Roman" w:hAnsiTheme="majorHAnsi" w:cstheme="majorHAnsi"/>
          <w:b/>
          <w:bCs/>
          <w:color w:val="000000"/>
          <w:sz w:val="20"/>
          <w:szCs w:val="20"/>
        </w:rPr>
      </w:pPr>
    </w:p>
    <w:p w14:paraId="4239CE5B" w14:textId="77777777" w:rsidR="007B01F3" w:rsidRPr="00895978" w:rsidRDefault="007B01F3" w:rsidP="007B01F3">
      <w:pPr>
        <w:spacing w:after="0" w:line="240" w:lineRule="auto"/>
        <w:rPr>
          <w:rFonts w:asciiTheme="majorHAnsi" w:eastAsia="Times New Roman" w:hAnsiTheme="majorHAnsi" w:cstheme="majorHAnsi"/>
          <w:b/>
          <w:bCs/>
          <w:color w:val="000000"/>
          <w:sz w:val="20"/>
          <w:szCs w:val="20"/>
        </w:rPr>
      </w:pPr>
    </w:p>
    <w:p w14:paraId="3EAE5DC3" w14:textId="77777777" w:rsidR="007B01F3" w:rsidRPr="00B6442D" w:rsidRDefault="007B01F3" w:rsidP="007B01F3">
      <w:pPr>
        <w:spacing w:after="0" w:line="240" w:lineRule="auto"/>
        <w:rPr>
          <w:rFonts w:asciiTheme="majorHAnsi" w:eastAsia="Times New Roman" w:hAnsiTheme="majorHAnsi" w:cstheme="majorHAnsi"/>
          <w:b/>
          <w:bCs/>
          <w:color w:val="000000"/>
          <w:sz w:val="24"/>
          <w:szCs w:val="20"/>
        </w:rPr>
      </w:pPr>
      <w:r w:rsidRPr="00B6442D">
        <w:rPr>
          <w:rFonts w:asciiTheme="majorHAnsi" w:eastAsia="Times New Roman" w:hAnsiTheme="majorHAnsi" w:cstheme="majorHAnsi"/>
          <w:b/>
          <w:bCs/>
          <w:color w:val="000000"/>
          <w:sz w:val="24"/>
          <w:szCs w:val="20"/>
        </w:rPr>
        <w:t>Guidelines for Neutrality</w:t>
      </w:r>
    </w:p>
    <w:p w14:paraId="424FE079" w14:textId="77777777" w:rsidR="007B01F3" w:rsidRPr="00895978" w:rsidRDefault="007B01F3" w:rsidP="007B01F3">
      <w:pPr>
        <w:spacing w:after="0" w:line="240" w:lineRule="auto"/>
        <w:rPr>
          <w:rFonts w:asciiTheme="majorHAnsi" w:eastAsia="Times New Roman" w:hAnsiTheme="majorHAnsi" w:cstheme="majorHAnsi"/>
          <w:color w:val="000000"/>
          <w:sz w:val="20"/>
          <w:szCs w:val="20"/>
        </w:rPr>
      </w:pPr>
    </w:p>
    <w:p w14:paraId="0D636B9C" w14:textId="77777777" w:rsidR="007B01F3" w:rsidRPr="00895978" w:rsidRDefault="007B01F3" w:rsidP="007B01F3">
      <w:pPr>
        <w:spacing w:after="0" w:line="240" w:lineRule="auto"/>
        <w:rPr>
          <w:rFonts w:asciiTheme="majorHAnsi" w:eastAsia="Times New Roman" w:hAnsiTheme="majorHAnsi" w:cstheme="majorHAnsi"/>
          <w:color w:val="000000"/>
          <w:sz w:val="20"/>
          <w:szCs w:val="20"/>
        </w:rPr>
      </w:pPr>
      <w:r w:rsidRPr="00895978">
        <w:rPr>
          <w:rFonts w:asciiTheme="majorHAnsi" w:eastAsia="Times New Roman" w:hAnsiTheme="majorHAnsi" w:cstheme="majorHAnsi"/>
          <w:color w:val="000000"/>
          <w:sz w:val="20"/>
          <w:szCs w:val="20"/>
        </w:rPr>
        <w:t>As a 501(c)3, any posting from Montana Colleges must remain unbiased, neutral, and impartial to </w:t>
      </w:r>
      <w:r w:rsidRPr="00895978">
        <w:rPr>
          <w:rFonts w:asciiTheme="majorHAnsi" w:eastAsia="Times New Roman" w:hAnsiTheme="majorHAnsi" w:cstheme="majorHAnsi"/>
          <w:color w:val="000000"/>
          <w:sz w:val="20"/>
          <w:szCs w:val="20"/>
          <w:u w:val="single"/>
        </w:rPr>
        <w:t>all</w:t>
      </w:r>
      <w:r w:rsidRPr="00895978">
        <w:rPr>
          <w:rFonts w:asciiTheme="majorHAnsi" w:eastAsia="Times New Roman" w:hAnsiTheme="majorHAnsi" w:cstheme="majorHAnsi"/>
          <w:color w:val="000000"/>
          <w:sz w:val="20"/>
          <w:szCs w:val="20"/>
        </w:rPr>
        <w:t> colleges, as well as any political, or religious affiliation (etc.).</w:t>
      </w:r>
    </w:p>
    <w:p w14:paraId="3A23F77E" w14:textId="77777777" w:rsidR="007B01F3" w:rsidRPr="00895978" w:rsidRDefault="007B01F3" w:rsidP="007B01F3">
      <w:pPr>
        <w:spacing w:after="0" w:line="240" w:lineRule="auto"/>
        <w:rPr>
          <w:rFonts w:asciiTheme="majorHAnsi" w:eastAsia="Times New Roman" w:hAnsiTheme="majorHAnsi" w:cstheme="majorHAnsi"/>
          <w:color w:val="000000"/>
          <w:sz w:val="20"/>
          <w:szCs w:val="20"/>
        </w:rPr>
      </w:pPr>
    </w:p>
    <w:p w14:paraId="10DA82FB" w14:textId="77777777" w:rsidR="007B01F3" w:rsidRPr="00895978" w:rsidRDefault="007B01F3" w:rsidP="007B01F3">
      <w:pPr>
        <w:spacing w:after="0" w:line="240" w:lineRule="auto"/>
        <w:rPr>
          <w:rFonts w:asciiTheme="majorHAnsi" w:eastAsia="Times New Roman" w:hAnsiTheme="majorHAnsi" w:cstheme="majorHAnsi"/>
          <w:color w:val="000000"/>
          <w:sz w:val="20"/>
          <w:szCs w:val="20"/>
        </w:rPr>
      </w:pPr>
      <w:r w:rsidRPr="00895978">
        <w:rPr>
          <w:rFonts w:asciiTheme="majorHAnsi" w:eastAsia="Times New Roman" w:hAnsiTheme="majorHAnsi" w:cstheme="majorHAnsi"/>
          <w:sz w:val="20"/>
          <w:szCs w:val="20"/>
        </w:rPr>
        <w:t xml:space="preserve">As per our </w:t>
      </w:r>
      <w:r w:rsidRPr="00895978">
        <w:rPr>
          <w:rFonts w:asciiTheme="majorHAnsi" w:eastAsia="Times New Roman" w:hAnsiTheme="majorHAnsi" w:cstheme="majorHAnsi"/>
          <w:i/>
          <w:sz w:val="20"/>
          <w:szCs w:val="20"/>
        </w:rPr>
        <w:t>Social Media Policy</w:t>
      </w:r>
      <w:r w:rsidRPr="00895978">
        <w:rPr>
          <w:rFonts w:asciiTheme="majorHAnsi" w:eastAsia="Times New Roman" w:hAnsiTheme="majorHAnsi" w:cstheme="majorHAnsi"/>
          <w:sz w:val="20"/>
          <w:szCs w:val="20"/>
        </w:rPr>
        <w:t>, postings must</w:t>
      </w:r>
      <w:r w:rsidRPr="00895978">
        <w:rPr>
          <w:rFonts w:asciiTheme="majorHAnsi" w:hAnsiTheme="majorHAnsi" w:cstheme="majorHAnsi"/>
          <w:sz w:val="20"/>
          <w:szCs w:val="20"/>
        </w:rPr>
        <w:t xml:space="preserve"> contain impartiality and neutrality of language, and must avoid the following:</w:t>
      </w:r>
    </w:p>
    <w:p w14:paraId="29DF815F" w14:textId="77777777" w:rsidR="007B01F3" w:rsidRPr="00895978" w:rsidRDefault="007B01F3" w:rsidP="007B01F3">
      <w:pPr>
        <w:spacing w:after="0" w:line="240" w:lineRule="auto"/>
        <w:rPr>
          <w:rFonts w:asciiTheme="majorHAnsi" w:eastAsia="Times New Roman" w:hAnsiTheme="majorHAnsi" w:cstheme="majorHAnsi"/>
          <w:color w:val="000000"/>
          <w:sz w:val="20"/>
          <w:szCs w:val="20"/>
        </w:rPr>
      </w:pPr>
    </w:p>
    <w:p w14:paraId="7E72D719" w14:textId="77777777" w:rsidR="007B01F3" w:rsidRPr="00895978" w:rsidRDefault="007B01F3" w:rsidP="007B01F3">
      <w:pPr>
        <w:pStyle w:val="ListParagraph"/>
        <w:numPr>
          <w:ilvl w:val="1"/>
          <w:numId w:val="2"/>
        </w:numPr>
        <w:spacing w:after="0" w:line="240" w:lineRule="auto"/>
        <w:rPr>
          <w:rFonts w:asciiTheme="majorHAnsi" w:eastAsia="Times New Roman" w:hAnsiTheme="majorHAnsi" w:cstheme="majorHAnsi"/>
          <w:color w:val="000000"/>
          <w:sz w:val="20"/>
          <w:szCs w:val="20"/>
        </w:rPr>
      </w:pPr>
      <w:r w:rsidRPr="00895978">
        <w:rPr>
          <w:rFonts w:asciiTheme="majorHAnsi" w:eastAsia="Times New Roman" w:hAnsiTheme="majorHAnsi" w:cstheme="majorHAnsi"/>
          <w:color w:val="000000"/>
          <w:sz w:val="20"/>
          <w:szCs w:val="20"/>
        </w:rPr>
        <w:t>Competitive, absolute, or comparative terminology (though submissions may share achievements as an institution).</w:t>
      </w:r>
    </w:p>
    <w:p w14:paraId="16B2E620" w14:textId="77777777" w:rsidR="007B01F3" w:rsidRPr="00895978" w:rsidRDefault="007B01F3" w:rsidP="007B01F3">
      <w:pPr>
        <w:spacing w:after="0" w:line="240" w:lineRule="auto"/>
        <w:rPr>
          <w:rFonts w:asciiTheme="majorHAnsi" w:eastAsia="Times New Roman" w:hAnsiTheme="majorHAnsi" w:cstheme="majorHAnsi"/>
          <w:color w:val="000000"/>
          <w:sz w:val="20"/>
          <w:szCs w:val="20"/>
        </w:rPr>
      </w:pPr>
    </w:p>
    <w:p w14:paraId="68331FD5" w14:textId="77777777" w:rsidR="007B01F3" w:rsidRPr="00895978" w:rsidRDefault="007B01F3" w:rsidP="007B01F3">
      <w:pPr>
        <w:spacing w:after="0" w:line="240" w:lineRule="auto"/>
        <w:ind w:left="1440"/>
        <w:rPr>
          <w:rFonts w:asciiTheme="majorHAnsi" w:eastAsia="Times New Roman" w:hAnsiTheme="majorHAnsi" w:cstheme="majorHAnsi"/>
          <w:color w:val="000000"/>
          <w:sz w:val="20"/>
          <w:szCs w:val="20"/>
        </w:rPr>
      </w:pPr>
      <w:r w:rsidRPr="00895978">
        <w:rPr>
          <w:rFonts w:asciiTheme="majorHAnsi" w:eastAsia="Times New Roman" w:hAnsiTheme="majorHAnsi" w:cstheme="majorHAnsi"/>
          <w:color w:val="000000"/>
          <w:sz w:val="20"/>
          <w:szCs w:val="20"/>
          <w:u w:val="single"/>
        </w:rPr>
        <w:t>Definition</w:t>
      </w:r>
      <w:r w:rsidRPr="00895978">
        <w:rPr>
          <w:rFonts w:asciiTheme="majorHAnsi" w:eastAsia="Times New Roman" w:hAnsiTheme="majorHAnsi" w:cstheme="majorHAnsi"/>
          <w:color w:val="000000"/>
          <w:sz w:val="20"/>
          <w:szCs w:val="20"/>
        </w:rPr>
        <w:t xml:space="preserve"> Comparative Terminology | 'Best program', 'only program in the [state, </w:t>
      </w:r>
      <w:proofErr w:type="gramStart"/>
      <w:r w:rsidRPr="00895978">
        <w:rPr>
          <w:rFonts w:asciiTheme="majorHAnsi" w:eastAsia="Times New Roman" w:hAnsiTheme="majorHAnsi" w:cstheme="majorHAnsi"/>
          <w:color w:val="000000"/>
          <w:sz w:val="20"/>
          <w:szCs w:val="20"/>
        </w:rPr>
        <w:t>country,...</w:t>
      </w:r>
      <w:proofErr w:type="gramEnd"/>
      <w:r w:rsidRPr="00895978">
        <w:rPr>
          <w:rFonts w:asciiTheme="majorHAnsi" w:eastAsia="Times New Roman" w:hAnsiTheme="majorHAnsi" w:cstheme="majorHAnsi"/>
          <w:color w:val="000000"/>
          <w:sz w:val="20"/>
          <w:szCs w:val="20"/>
        </w:rPr>
        <w:t>]', 'the only school that', other comparative terminology</w:t>
      </w:r>
    </w:p>
    <w:p w14:paraId="0C590FCA" w14:textId="77777777" w:rsidR="007B01F3" w:rsidRPr="00895978" w:rsidRDefault="007B01F3" w:rsidP="007B01F3">
      <w:pPr>
        <w:spacing w:after="0" w:line="240" w:lineRule="auto"/>
        <w:rPr>
          <w:rFonts w:asciiTheme="majorHAnsi" w:eastAsia="Times New Roman" w:hAnsiTheme="majorHAnsi" w:cstheme="majorHAnsi"/>
          <w:color w:val="000000"/>
          <w:sz w:val="20"/>
          <w:szCs w:val="20"/>
        </w:rPr>
      </w:pPr>
    </w:p>
    <w:p w14:paraId="4FBF70F4" w14:textId="77777777" w:rsidR="007B01F3" w:rsidRPr="00895978" w:rsidRDefault="007B01F3" w:rsidP="007B01F3">
      <w:pPr>
        <w:pStyle w:val="ListParagraph"/>
        <w:numPr>
          <w:ilvl w:val="1"/>
          <w:numId w:val="2"/>
        </w:numPr>
        <w:spacing w:after="0" w:line="240" w:lineRule="auto"/>
        <w:rPr>
          <w:rFonts w:asciiTheme="majorHAnsi" w:eastAsia="Times New Roman" w:hAnsiTheme="majorHAnsi" w:cstheme="majorHAnsi"/>
          <w:color w:val="000000"/>
          <w:sz w:val="20"/>
          <w:szCs w:val="20"/>
        </w:rPr>
      </w:pPr>
      <w:r w:rsidRPr="00895978">
        <w:rPr>
          <w:rFonts w:asciiTheme="majorHAnsi" w:eastAsia="Times New Roman" w:hAnsiTheme="majorHAnsi" w:cstheme="majorHAnsi"/>
          <w:color w:val="000000"/>
          <w:sz w:val="20"/>
          <w:szCs w:val="20"/>
        </w:rPr>
        <w:t xml:space="preserve">Religious, political, or demographic-sensitive topics. </w:t>
      </w:r>
    </w:p>
    <w:p w14:paraId="7E5D1FCC" w14:textId="77777777" w:rsidR="007B01F3" w:rsidRPr="00895978" w:rsidRDefault="007B01F3" w:rsidP="007B01F3">
      <w:pPr>
        <w:spacing w:after="0" w:line="240" w:lineRule="auto"/>
        <w:ind w:left="1440"/>
        <w:rPr>
          <w:rFonts w:asciiTheme="majorHAnsi" w:eastAsia="Times New Roman" w:hAnsiTheme="majorHAnsi" w:cstheme="majorHAnsi"/>
          <w:color w:val="000000"/>
          <w:sz w:val="20"/>
          <w:szCs w:val="20"/>
        </w:rPr>
      </w:pPr>
    </w:p>
    <w:p w14:paraId="5599C92C" w14:textId="77777777" w:rsidR="007B01F3" w:rsidRPr="00895978" w:rsidRDefault="007B01F3" w:rsidP="007B01F3">
      <w:pPr>
        <w:pStyle w:val="ListParagraph"/>
        <w:numPr>
          <w:ilvl w:val="1"/>
          <w:numId w:val="2"/>
        </w:numPr>
        <w:spacing w:after="0" w:line="240" w:lineRule="auto"/>
        <w:rPr>
          <w:rFonts w:asciiTheme="majorHAnsi" w:eastAsia="Times New Roman" w:hAnsiTheme="majorHAnsi" w:cstheme="majorHAnsi"/>
          <w:color w:val="000000"/>
          <w:sz w:val="20"/>
          <w:szCs w:val="20"/>
        </w:rPr>
      </w:pPr>
      <w:r w:rsidRPr="00895978">
        <w:rPr>
          <w:rFonts w:asciiTheme="majorHAnsi" w:eastAsia="Times New Roman" w:hAnsiTheme="majorHAnsi" w:cstheme="majorHAnsi"/>
          <w:color w:val="000000"/>
          <w:sz w:val="20"/>
          <w:szCs w:val="20"/>
        </w:rPr>
        <w:t>Articles which share the opinion of a public figure, especially of a political nature (governor, president of any organization, mayor, etc.), must not be shared under the representation of Montana Colleges.</w:t>
      </w:r>
    </w:p>
    <w:p w14:paraId="07C784C4" w14:textId="77777777" w:rsidR="007B01F3" w:rsidRPr="00895978" w:rsidRDefault="007B01F3" w:rsidP="007B01F3">
      <w:pPr>
        <w:pStyle w:val="ListParagraph"/>
        <w:spacing w:after="0" w:line="240" w:lineRule="auto"/>
        <w:ind w:left="1080"/>
        <w:rPr>
          <w:rFonts w:asciiTheme="majorHAnsi" w:eastAsia="Times New Roman" w:hAnsiTheme="majorHAnsi" w:cstheme="majorHAnsi"/>
          <w:color w:val="000000"/>
          <w:sz w:val="20"/>
          <w:szCs w:val="20"/>
        </w:rPr>
      </w:pPr>
    </w:p>
    <w:p w14:paraId="0C3CF646" w14:textId="77777777" w:rsidR="007B01F3" w:rsidRPr="00895978" w:rsidRDefault="007B01F3" w:rsidP="007B01F3">
      <w:pPr>
        <w:pStyle w:val="ListParagraph"/>
        <w:numPr>
          <w:ilvl w:val="1"/>
          <w:numId w:val="2"/>
        </w:numPr>
        <w:spacing w:after="0" w:line="240" w:lineRule="auto"/>
        <w:rPr>
          <w:rFonts w:asciiTheme="majorHAnsi" w:eastAsia="Times New Roman" w:hAnsiTheme="majorHAnsi" w:cstheme="majorHAnsi"/>
          <w:color w:val="000000"/>
          <w:sz w:val="20"/>
          <w:szCs w:val="20"/>
        </w:rPr>
      </w:pPr>
      <w:r w:rsidRPr="00895978">
        <w:rPr>
          <w:rFonts w:asciiTheme="majorHAnsi" w:eastAsia="Times New Roman" w:hAnsiTheme="majorHAnsi" w:cstheme="majorHAnsi"/>
          <w:color w:val="000000"/>
          <w:sz w:val="20"/>
          <w:szCs w:val="20"/>
        </w:rPr>
        <w:t>Facebook tags of an outside organization (i.e. A post mentioning a donor organization - you may include a thank you, but please keep the focus on the college/institution and refrain from ‘tagging’ said organization in your post).</w:t>
      </w:r>
    </w:p>
    <w:p w14:paraId="19C08F35" w14:textId="77777777" w:rsidR="007B01F3" w:rsidRPr="00895978" w:rsidRDefault="007B01F3" w:rsidP="007B01F3">
      <w:pPr>
        <w:pStyle w:val="ListParagraph"/>
        <w:rPr>
          <w:rFonts w:asciiTheme="majorHAnsi" w:eastAsia="Times New Roman" w:hAnsiTheme="majorHAnsi" w:cstheme="majorHAnsi"/>
          <w:color w:val="000000"/>
          <w:sz w:val="20"/>
          <w:szCs w:val="20"/>
        </w:rPr>
      </w:pPr>
    </w:p>
    <w:p w14:paraId="0B42AB70" w14:textId="77777777" w:rsidR="007B01F3" w:rsidRPr="00895978" w:rsidRDefault="007B01F3" w:rsidP="007B01F3">
      <w:pPr>
        <w:pStyle w:val="ListParagraph"/>
        <w:numPr>
          <w:ilvl w:val="0"/>
          <w:numId w:val="2"/>
        </w:numPr>
        <w:spacing w:before="100" w:beforeAutospacing="1" w:after="0" w:afterAutospacing="1" w:line="240" w:lineRule="auto"/>
        <w:rPr>
          <w:rFonts w:asciiTheme="majorHAnsi" w:eastAsia="Times New Roman" w:hAnsiTheme="majorHAnsi" w:cstheme="majorHAnsi"/>
          <w:color w:val="000000"/>
          <w:sz w:val="20"/>
          <w:szCs w:val="20"/>
        </w:rPr>
      </w:pPr>
      <w:r w:rsidRPr="00895978">
        <w:rPr>
          <w:rFonts w:asciiTheme="majorHAnsi" w:eastAsia="Times New Roman" w:hAnsiTheme="majorHAnsi" w:cstheme="majorHAnsi"/>
          <w:sz w:val="20"/>
          <w:szCs w:val="20"/>
        </w:rPr>
        <w:t xml:space="preserve">Before being released on social media, </w:t>
      </w:r>
      <w:proofErr w:type="gramStart"/>
      <w:r w:rsidRPr="00895978">
        <w:rPr>
          <w:rFonts w:asciiTheme="majorHAnsi" w:eastAsia="Times New Roman" w:hAnsiTheme="majorHAnsi" w:cstheme="majorHAnsi"/>
          <w:sz w:val="20"/>
          <w:szCs w:val="20"/>
        </w:rPr>
        <w:t>MPSEOC  |</w:t>
      </w:r>
      <w:proofErr w:type="gramEnd"/>
      <w:r w:rsidRPr="00895978">
        <w:rPr>
          <w:rFonts w:asciiTheme="majorHAnsi" w:eastAsia="Times New Roman" w:hAnsiTheme="majorHAnsi" w:cstheme="majorHAnsi"/>
          <w:sz w:val="20"/>
          <w:szCs w:val="20"/>
        </w:rPr>
        <w:t xml:space="preserve">  Montana Colleges employees are expected to ensure</w:t>
      </w:r>
      <w:r w:rsidRPr="00895978">
        <w:rPr>
          <w:rFonts w:asciiTheme="majorHAnsi" w:hAnsiTheme="majorHAnsi" w:cstheme="majorHAnsi"/>
          <w:sz w:val="20"/>
          <w:szCs w:val="20"/>
        </w:rPr>
        <w:t xml:space="preserve"> impartiality and neutrality of language.</w:t>
      </w:r>
    </w:p>
    <w:p w14:paraId="17B7B098" w14:textId="77777777" w:rsidR="007B01F3" w:rsidRPr="00895978" w:rsidRDefault="007B01F3" w:rsidP="007B01F3">
      <w:pPr>
        <w:pStyle w:val="ListParagraph"/>
        <w:spacing w:before="100" w:beforeAutospacing="1" w:after="0" w:afterAutospacing="1" w:line="240" w:lineRule="auto"/>
        <w:ind w:left="360"/>
        <w:rPr>
          <w:rFonts w:asciiTheme="majorHAnsi" w:eastAsia="Times New Roman" w:hAnsiTheme="majorHAnsi" w:cstheme="majorHAnsi"/>
          <w:color w:val="000000"/>
          <w:sz w:val="20"/>
          <w:szCs w:val="20"/>
        </w:rPr>
      </w:pPr>
    </w:p>
    <w:p w14:paraId="7CFE86F0" w14:textId="7C0F6177" w:rsidR="007B01F3" w:rsidRPr="00895978" w:rsidRDefault="007B01F3" w:rsidP="007B01F3">
      <w:pPr>
        <w:pStyle w:val="ListParagraph"/>
        <w:numPr>
          <w:ilvl w:val="0"/>
          <w:numId w:val="2"/>
        </w:numPr>
        <w:spacing w:after="0" w:line="240" w:lineRule="auto"/>
        <w:rPr>
          <w:rFonts w:asciiTheme="majorHAnsi" w:eastAsia="Times New Roman" w:hAnsiTheme="majorHAnsi" w:cstheme="majorHAnsi"/>
          <w:color w:val="000000"/>
          <w:sz w:val="20"/>
          <w:szCs w:val="20"/>
        </w:rPr>
      </w:pPr>
      <w:r w:rsidRPr="00895978">
        <w:rPr>
          <w:rFonts w:asciiTheme="majorHAnsi" w:eastAsia="Times New Roman" w:hAnsiTheme="majorHAnsi" w:cstheme="majorHAnsi"/>
          <w:color w:val="000000"/>
          <w:sz w:val="20"/>
          <w:szCs w:val="20"/>
        </w:rPr>
        <w:t xml:space="preserve">Credit must be given to </w:t>
      </w:r>
      <w:r w:rsidRPr="00895978">
        <w:rPr>
          <w:rFonts w:asciiTheme="majorHAnsi" w:eastAsia="Times New Roman" w:hAnsiTheme="majorHAnsi" w:cstheme="majorHAnsi"/>
          <w:color w:val="000000"/>
          <w:sz w:val="20"/>
          <w:szCs w:val="20"/>
          <w:u w:val="single"/>
        </w:rPr>
        <w:t>all</w:t>
      </w:r>
      <w:r w:rsidRPr="00895978">
        <w:rPr>
          <w:rFonts w:asciiTheme="majorHAnsi" w:eastAsia="Times New Roman" w:hAnsiTheme="majorHAnsi" w:cstheme="majorHAnsi"/>
          <w:color w:val="000000"/>
          <w:sz w:val="20"/>
          <w:szCs w:val="20"/>
        </w:rPr>
        <w:t xml:space="preserve"> photo and information sources</w:t>
      </w:r>
      <w:r w:rsidR="00895978">
        <w:rPr>
          <w:rFonts w:asciiTheme="majorHAnsi" w:eastAsia="Times New Roman" w:hAnsiTheme="majorHAnsi" w:cstheme="majorHAnsi"/>
          <w:color w:val="000000"/>
          <w:sz w:val="20"/>
          <w:szCs w:val="20"/>
        </w:rPr>
        <w:t xml:space="preserve"> (see past postings for examples of citing)</w:t>
      </w:r>
      <w:r w:rsidRPr="00895978">
        <w:rPr>
          <w:rFonts w:asciiTheme="majorHAnsi" w:eastAsia="Times New Roman" w:hAnsiTheme="majorHAnsi" w:cstheme="majorHAnsi"/>
          <w:color w:val="000000"/>
          <w:sz w:val="20"/>
          <w:szCs w:val="20"/>
        </w:rPr>
        <w:t>.</w:t>
      </w:r>
    </w:p>
    <w:p w14:paraId="4B8BAF94" w14:textId="77777777" w:rsidR="007B01F3" w:rsidRPr="00895978" w:rsidRDefault="007B01F3" w:rsidP="007B01F3">
      <w:pPr>
        <w:pStyle w:val="ListParagraph"/>
        <w:spacing w:after="0" w:line="240" w:lineRule="auto"/>
        <w:ind w:left="360"/>
        <w:rPr>
          <w:rFonts w:asciiTheme="majorHAnsi" w:eastAsia="Times New Roman" w:hAnsiTheme="majorHAnsi" w:cstheme="majorHAnsi"/>
          <w:color w:val="000000"/>
          <w:sz w:val="20"/>
          <w:szCs w:val="20"/>
        </w:rPr>
      </w:pPr>
    </w:p>
    <w:p w14:paraId="48DBAD7D" w14:textId="77777777" w:rsidR="007B01F3" w:rsidRPr="00895978" w:rsidRDefault="007B01F3" w:rsidP="007B01F3">
      <w:pPr>
        <w:pStyle w:val="ListParagraph"/>
        <w:numPr>
          <w:ilvl w:val="0"/>
          <w:numId w:val="2"/>
        </w:numPr>
        <w:spacing w:before="100" w:beforeAutospacing="1" w:after="100" w:afterAutospacing="1" w:line="240" w:lineRule="auto"/>
        <w:rPr>
          <w:rFonts w:asciiTheme="majorHAnsi" w:eastAsia="Times New Roman" w:hAnsiTheme="majorHAnsi" w:cstheme="majorHAnsi"/>
          <w:sz w:val="20"/>
          <w:szCs w:val="20"/>
        </w:rPr>
      </w:pPr>
      <w:r w:rsidRPr="00895978">
        <w:rPr>
          <w:rFonts w:asciiTheme="majorHAnsi" w:hAnsiTheme="majorHAnsi" w:cstheme="majorHAnsi"/>
          <w:sz w:val="20"/>
          <w:szCs w:val="20"/>
          <w:lang w:val="en"/>
        </w:rPr>
        <w:t xml:space="preserve">When you are representing </w:t>
      </w:r>
      <w:proofErr w:type="gramStart"/>
      <w:r w:rsidRPr="00895978">
        <w:rPr>
          <w:rFonts w:asciiTheme="majorHAnsi" w:hAnsiTheme="majorHAnsi" w:cstheme="majorHAnsi"/>
          <w:sz w:val="20"/>
          <w:szCs w:val="20"/>
          <w:lang w:val="en"/>
        </w:rPr>
        <w:t>MPSEOC  |</w:t>
      </w:r>
      <w:proofErr w:type="gramEnd"/>
      <w:r w:rsidRPr="00895978">
        <w:rPr>
          <w:rFonts w:asciiTheme="majorHAnsi" w:hAnsiTheme="majorHAnsi" w:cstheme="majorHAnsi"/>
          <w:sz w:val="20"/>
          <w:szCs w:val="20"/>
          <w:lang w:val="en"/>
        </w:rPr>
        <w:t xml:space="preserve">  Montana Colleges, MPSEOC is responsible for the content you publish on social networking Web sites or other forms of social media. Assume that any content you post may be </w:t>
      </w:r>
      <w:r w:rsidRPr="00895978">
        <w:rPr>
          <w:rFonts w:asciiTheme="majorHAnsi" w:hAnsiTheme="majorHAnsi" w:cstheme="majorHAnsi"/>
          <w:sz w:val="20"/>
          <w:szCs w:val="20"/>
          <w:lang w:val="en"/>
        </w:rPr>
        <w:lastRenderedPageBreak/>
        <w:t>considered in the public domain, will be available for a long period of time, and can be published or discussed in the media -- likely beyond your or MPSEOC’s influence.</w:t>
      </w:r>
    </w:p>
    <w:p w14:paraId="191F07D1" w14:textId="77777777" w:rsidR="00B6442D" w:rsidRDefault="00B6442D" w:rsidP="007B01F3">
      <w:pPr>
        <w:spacing w:before="100" w:beforeAutospacing="1" w:after="100" w:afterAutospacing="1" w:line="240" w:lineRule="auto"/>
        <w:rPr>
          <w:rFonts w:asciiTheme="majorHAnsi" w:eastAsia="Times New Roman" w:hAnsiTheme="majorHAnsi" w:cstheme="majorHAnsi"/>
          <w:b/>
          <w:sz w:val="20"/>
          <w:szCs w:val="20"/>
        </w:rPr>
      </w:pPr>
    </w:p>
    <w:p w14:paraId="2E9B5D64" w14:textId="4E75D2A6" w:rsidR="007B01F3" w:rsidRPr="00B6442D" w:rsidRDefault="007B01F3" w:rsidP="007B01F3">
      <w:pPr>
        <w:spacing w:before="100" w:beforeAutospacing="1" w:after="100" w:afterAutospacing="1" w:line="240" w:lineRule="auto"/>
        <w:rPr>
          <w:rFonts w:asciiTheme="majorHAnsi" w:eastAsia="Times New Roman" w:hAnsiTheme="majorHAnsi" w:cstheme="majorHAnsi"/>
          <w:sz w:val="24"/>
          <w:szCs w:val="20"/>
        </w:rPr>
      </w:pPr>
      <w:r w:rsidRPr="00B6442D">
        <w:rPr>
          <w:rFonts w:asciiTheme="majorHAnsi" w:eastAsia="Times New Roman" w:hAnsiTheme="majorHAnsi" w:cstheme="majorHAnsi"/>
          <w:b/>
          <w:sz w:val="24"/>
          <w:szCs w:val="20"/>
        </w:rPr>
        <w:t>Guiding Principles</w:t>
      </w:r>
    </w:p>
    <w:p w14:paraId="195A9C06" w14:textId="77777777" w:rsidR="007B01F3" w:rsidRPr="00895978" w:rsidRDefault="007B01F3" w:rsidP="007B01F3">
      <w:pPr>
        <w:spacing w:before="100" w:beforeAutospacing="1" w:after="100" w:afterAutospacing="1" w:line="240" w:lineRule="auto"/>
        <w:rPr>
          <w:rFonts w:asciiTheme="majorHAnsi" w:eastAsia="Times New Roman" w:hAnsiTheme="majorHAnsi" w:cstheme="majorHAnsi"/>
          <w:i/>
          <w:sz w:val="20"/>
          <w:szCs w:val="20"/>
        </w:rPr>
      </w:pPr>
      <w:r w:rsidRPr="00895978">
        <w:rPr>
          <w:rFonts w:asciiTheme="majorHAnsi" w:eastAsia="Times New Roman" w:hAnsiTheme="majorHAnsi" w:cstheme="majorHAnsi"/>
          <w:i/>
          <w:sz w:val="20"/>
          <w:szCs w:val="20"/>
        </w:rPr>
        <w:t>MPSEOC manages social media services in accordance with the following policies:</w:t>
      </w:r>
    </w:p>
    <w:p w14:paraId="44204BBA" w14:textId="77777777" w:rsidR="007B01F3" w:rsidRPr="00895978" w:rsidRDefault="007B01F3" w:rsidP="007B01F3">
      <w:pPr>
        <w:spacing w:before="100" w:beforeAutospacing="1" w:after="100" w:afterAutospacing="1" w:line="240" w:lineRule="auto"/>
        <w:rPr>
          <w:rFonts w:asciiTheme="majorHAnsi" w:hAnsiTheme="majorHAnsi" w:cstheme="majorHAnsi"/>
          <w:sz w:val="20"/>
          <w:szCs w:val="20"/>
        </w:rPr>
      </w:pPr>
      <w:r w:rsidRPr="00895978">
        <w:rPr>
          <w:rFonts w:asciiTheme="majorHAnsi" w:hAnsiTheme="majorHAnsi" w:cstheme="majorHAnsi"/>
          <w:sz w:val="20"/>
          <w:szCs w:val="20"/>
        </w:rPr>
        <w:t>• Only authorized personnel may represent MPSEOC on Montana Colleges social media accounts.</w:t>
      </w:r>
    </w:p>
    <w:p w14:paraId="2605E53B" w14:textId="77777777" w:rsidR="007B01F3" w:rsidRPr="00895978" w:rsidRDefault="007B01F3" w:rsidP="007B01F3">
      <w:pPr>
        <w:spacing w:before="100" w:beforeAutospacing="1" w:after="100" w:afterAutospacing="1" w:line="240" w:lineRule="auto"/>
        <w:ind w:left="720"/>
        <w:rPr>
          <w:rFonts w:asciiTheme="majorHAnsi" w:hAnsiTheme="majorHAnsi" w:cstheme="majorHAnsi"/>
          <w:sz w:val="20"/>
          <w:szCs w:val="20"/>
        </w:rPr>
      </w:pPr>
      <w:r w:rsidRPr="00895978">
        <w:rPr>
          <w:rFonts w:asciiTheme="majorHAnsi" w:hAnsiTheme="majorHAnsi" w:cstheme="majorHAnsi"/>
          <w:sz w:val="20"/>
          <w:szCs w:val="20"/>
          <w:u w:val="single"/>
        </w:rPr>
        <w:t>Definition</w:t>
      </w:r>
      <w:r w:rsidRPr="00895978">
        <w:rPr>
          <w:rFonts w:asciiTheme="majorHAnsi" w:hAnsiTheme="majorHAnsi" w:cstheme="majorHAnsi"/>
          <w:sz w:val="20"/>
          <w:szCs w:val="20"/>
        </w:rPr>
        <w:t xml:space="preserve"> Authorized personnel: An employee of </w:t>
      </w:r>
      <w:proofErr w:type="gramStart"/>
      <w:r w:rsidRPr="00895978">
        <w:rPr>
          <w:rFonts w:asciiTheme="majorHAnsi" w:hAnsiTheme="majorHAnsi" w:cstheme="majorHAnsi"/>
          <w:sz w:val="20"/>
          <w:szCs w:val="20"/>
        </w:rPr>
        <w:t>MPSEOC  |</w:t>
      </w:r>
      <w:proofErr w:type="gramEnd"/>
      <w:r w:rsidRPr="00895978">
        <w:rPr>
          <w:rFonts w:asciiTheme="majorHAnsi" w:hAnsiTheme="majorHAnsi" w:cstheme="majorHAnsi"/>
          <w:sz w:val="20"/>
          <w:szCs w:val="20"/>
        </w:rPr>
        <w:t xml:space="preserve">  Montana Colleges</w:t>
      </w:r>
    </w:p>
    <w:p w14:paraId="4B37C6EC" w14:textId="766597DE" w:rsidR="007B01F3" w:rsidRPr="00895978" w:rsidRDefault="007B01F3" w:rsidP="007B01F3">
      <w:pPr>
        <w:pStyle w:val="ListParagraph"/>
        <w:numPr>
          <w:ilvl w:val="0"/>
          <w:numId w:val="2"/>
        </w:numPr>
        <w:spacing w:before="100" w:beforeAutospacing="1" w:after="100" w:afterAutospacing="1" w:line="240" w:lineRule="auto"/>
        <w:rPr>
          <w:rFonts w:asciiTheme="majorHAnsi" w:hAnsiTheme="majorHAnsi" w:cstheme="majorHAnsi"/>
          <w:sz w:val="20"/>
          <w:szCs w:val="20"/>
        </w:rPr>
      </w:pPr>
      <w:r w:rsidRPr="00895978">
        <w:rPr>
          <w:rFonts w:asciiTheme="majorHAnsi" w:hAnsiTheme="majorHAnsi" w:cstheme="majorHAnsi"/>
          <w:sz w:val="20"/>
          <w:szCs w:val="20"/>
        </w:rPr>
        <w:t>Language used on Montana Colleges social media accounts must remain neutral to all statewide institutions and programs, and impartial to religious, political, demographic-sensitive topics. See “Guides for Neutrality” section for more details</w:t>
      </w:r>
    </w:p>
    <w:p w14:paraId="35D7384E" w14:textId="77777777" w:rsidR="007B01F3" w:rsidRPr="00895978" w:rsidRDefault="007B01F3" w:rsidP="007B01F3">
      <w:pPr>
        <w:pStyle w:val="ListParagraph"/>
        <w:spacing w:before="100" w:beforeAutospacing="1" w:after="100" w:afterAutospacing="1" w:line="240" w:lineRule="auto"/>
        <w:ind w:left="360"/>
        <w:rPr>
          <w:rFonts w:asciiTheme="majorHAnsi" w:hAnsiTheme="majorHAnsi" w:cstheme="majorHAnsi"/>
          <w:sz w:val="20"/>
          <w:szCs w:val="20"/>
        </w:rPr>
      </w:pPr>
    </w:p>
    <w:p w14:paraId="1C97E9BF" w14:textId="77777777" w:rsidR="007B01F3" w:rsidRPr="00895978" w:rsidRDefault="007B01F3" w:rsidP="007B01F3">
      <w:pPr>
        <w:pStyle w:val="ListParagraph"/>
        <w:numPr>
          <w:ilvl w:val="0"/>
          <w:numId w:val="2"/>
        </w:numPr>
        <w:spacing w:before="100" w:beforeAutospacing="1" w:after="100" w:afterAutospacing="1" w:line="240" w:lineRule="auto"/>
        <w:rPr>
          <w:rFonts w:asciiTheme="majorHAnsi" w:hAnsiTheme="majorHAnsi" w:cstheme="majorHAnsi"/>
          <w:sz w:val="20"/>
          <w:szCs w:val="20"/>
        </w:rPr>
      </w:pPr>
      <w:r w:rsidRPr="00895978">
        <w:rPr>
          <w:rFonts w:asciiTheme="majorHAnsi" w:hAnsiTheme="majorHAnsi" w:cstheme="majorHAnsi"/>
          <w:sz w:val="20"/>
          <w:szCs w:val="20"/>
          <w:lang w:val="en"/>
        </w:rPr>
        <w:t>Any agency or bureau related information that is not considered public information must not be discussed. The discussion of sensitive, proprietary, or classified information is strictly prohibited. This rule applies even in circumstances where password or other privacy controls are implemented. Failure to comply may result in fines and/or disciplinary action.</w:t>
      </w:r>
    </w:p>
    <w:p w14:paraId="0AEEFCF6" w14:textId="77777777" w:rsidR="007B01F3" w:rsidRPr="00B6442D" w:rsidRDefault="007B01F3" w:rsidP="007B01F3">
      <w:pPr>
        <w:spacing w:after="0" w:line="240" w:lineRule="auto"/>
        <w:rPr>
          <w:rFonts w:asciiTheme="majorHAnsi" w:eastAsia="Times New Roman" w:hAnsiTheme="majorHAnsi" w:cstheme="majorHAnsi"/>
          <w:b/>
          <w:bCs/>
          <w:color w:val="000000"/>
          <w:sz w:val="24"/>
          <w:szCs w:val="20"/>
        </w:rPr>
      </w:pPr>
      <w:r w:rsidRPr="00B6442D">
        <w:rPr>
          <w:rFonts w:asciiTheme="majorHAnsi" w:eastAsia="Times New Roman" w:hAnsiTheme="majorHAnsi" w:cstheme="majorHAnsi"/>
          <w:b/>
          <w:bCs/>
          <w:color w:val="000000"/>
          <w:sz w:val="24"/>
          <w:szCs w:val="20"/>
        </w:rPr>
        <w:t>Comments and Interaction</w:t>
      </w:r>
    </w:p>
    <w:p w14:paraId="0D6B222B" w14:textId="77777777" w:rsidR="007B01F3" w:rsidRPr="00895978" w:rsidRDefault="007B01F3" w:rsidP="007B01F3">
      <w:pPr>
        <w:spacing w:after="0" w:line="240" w:lineRule="auto"/>
        <w:rPr>
          <w:rFonts w:asciiTheme="majorHAnsi" w:hAnsiTheme="majorHAnsi" w:cstheme="majorHAnsi"/>
          <w:sz w:val="20"/>
          <w:szCs w:val="20"/>
        </w:rPr>
      </w:pPr>
    </w:p>
    <w:p w14:paraId="620A72F5" w14:textId="77777777" w:rsidR="007B01F3" w:rsidRPr="00895978" w:rsidRDefault="007B01F3" w:rsidP="007B01F3">
      <w:pPr>
        <w:spacing w:after="0" w:line="240" w:lineRule="auto"/>
        <w:rPr>
          <w:rFonts w:asciiTheme="majorHAnsi" w:hAnsiTheme="majorHAnsi" w:cstheme="majorHAnsi"/>
          <w:sz w:val="20"/>
          <w:szCs w:val="20"/>
        </w:rPr>
      </w:pPr>
      <w:proofErr w:type="gramStart"/>
      <w:r w:rsidRPr="00895978">
        <w:rPr>
          <w:rFonts w:asciiTheme="majorHAnsi" w:hAnsiTheme="majorHAnsi" w:cstheme="majorHAnsi"/>
          <w:sz w:val="20"/>
          <w:szCs w:val="20"/>
        </w:rPr>
        <w:t>MPSEOC  |</w:t>
      </w:r>
      <w:proofErr w:type="gramEnd"/>
      <w:r w:rsidRPr="00895978">
        <w:rPr>
          <w:rFonts w:asciiTheme="majorHAnsi" w:hAnsiTheme="majorHAnsi" w:cstheme="majorHAnsi"/>
          <w:sz w:val="20"/>
          <w:szCs w:val="20"/>
        </w:rPr>
        <w:t xml:space="preserve">  Montana Colleges will allow all comments on public social media pages and will not alter or edit them in any way, except under certain instances noted below. Authorized </w:t>
      </w:r>
      <w:proofErr w:type="gramStart"/>
      <w:r w:rsidRPr="00895978">
        <w:rPr>
          <w:rFonts w:asciiTheme="majorHAnsi" w:hAnsiTheme="majorHAnsi" w:cstheme="majorHAnsi"/>
          <w:sz w:val="20"/>
          <w:szCs w:val="20"/>
        </w:rPr>
        <w:t>MPSEOC  |</w:t>
      </w:r>
      <w:proofErr w:type="gramEnd"/>
      <w:r w:rsidRPr="00895978">
        <w:rPr>
          <w:rFonts w:asciiTheme="majorHAnsi" w:hAnsiTheme="majorHAnsi" w:cstheme="majorHAnsi"/>
          <w:sz w:val="20"/>
          <w:szCs w:val="20"/>
        </w:rPr>
        <w:t xml:space="preserve">  Montana College employees maintaining public social media pages should frequently monitor pages and delete comments pursuant to the disclaimer below:</w:t>
      </w:r>
    </w:p>
    <w:p w14:paraId="45E908B4" w14:textId="77777777" w:rsidR="007B01F3" w:rsidRPr="00895978" w:rsidRDefault="007B01F3" w:rsidP="007B01F3">
      <w:pPr>
        <w:spacing w:after="0" w:line="240" w:lineRule="auto"/>
        <w:rPr>
          <w:rFonts w:asciiTheme="majorHAnsi" w:hAnsiTheme="majorHAnsi" w:cstheme="majorHAnsi"/>
          <w:sz w:val="20"/>
          <w:szCs w:val="20"/>
        </w:rPr>
      </w:pPr>
    </w:p>
    <w:p w14:paraId="17FFCA38" w14:textId="77777777" w:rsidR="007B01F3" w:rsidRPr="00895978" w:rsidRDefault="007B01F3" w:rsidP="007B01F3">
      <w:pPr>
        <w:spacing w:after="0" w:line="240" w:lineRule="auto"/>
        <w:ind w:left="720"/>
        <w:rPr>
          <w:rFonts w:asciiTheme="majorHAnsi" w:eastAsia="Times New Roman" w:hAnsiTheme="majorHAnsi" w:cstheme="majorHAnsi"/>
          <w:b/>
          <w:bCs/>
          <w:color w:val="000000"/>
          <w:sz w:val="20"/>
          <w:szCs w:val="20"/>
        </w:rPr>
      </w:pPr>
      <w:r w:rsidRPr="00895978">
        <w:rPr>
          <w:rStyle w:val="Emphasis"/>
          <w:rFonts w:asciiTheme="majorHAnsi" w:hAnsiTheme="majorHAnsi" w:cstheme="majorHAnsi"/>
          <w:sz w:val="20"/>
          <w:szCs w:val="20"/>
        </w:rPr>
        <w:t>We welcome your comments and hope that our conversations here will be useful, informative, and courteous.  You are fully responsible for the content of your comments. We do not discriminate against any view, but we reserve the right to delete any of the following: violent, obscene, profane, hateful, or racist comments th</w:t>
      </w:r>
      <w:bookmarkStart w:id="1" w:name="_GoBack"/>
      <w:bookmarkEnd w:id="1"/>
      <w:r w:rsidRPr="00895978">
        <w:rPr>
          <w:rStyle w:val="Emphasis"/>
          <w:rFonts w:asciiTheme="majorHAnsi" w:hAnsiTheme="majorHAnsi" w:cstheme="majorHAnsi"/>
          <w:sz w:val="20"/>
          <w:szCs w:val="20"/>
        </w:rPr>
        <w:t>at threaten or defame any person or organization; solicitations, advertisements, or endorsement of any financial, commercial, or nongovernmental agency; comments that suggest or encourage illegal activity; multiple, successive off-topic posts by a single user; repetitive posts copied and pasted by multiple users.</w:t>
      </w:r>
    </w:p>
    <w:p w14:paraId="4AFD7E3D" w14:textId="77777777" w:rsidR="007B01F3" w:rsidRPr="00895978" w:rsidRDefault="007B01F3" w:rsidP="007B01F3">
      <w:pPr>
        <w:spacing w:after="0" w:line="240" w:lineRule="auto"/>
        <w:rPr>
          <w:rFonts w:asciiTheme="majorHAnsi" w:eastAsia="Times New Roman" w:hAnsiTheme="majorHAnsi" w:cstheme="majorHAnsi"/>
          <w:bCs/>
          <w:color w:val="000000"/>
          <w:sz w:val="20"/>
          <w:szCs w:val="20"/>
        </w:rPr>
      </w:pPr>
    </w:p>
    <w:p w14:paraId="79E0D754" w14:textId="77777777" w:rsidR="007B01F3" w:rsidRPr="00895978" w:rsidRDefault="007B01F3" w:rsidP="007B01F3">
      <w:pPr>
        <w:spacing w:after="0" w:line="240" w:lineRule="auto"/>
        <w:rPr>
          <w:rFonts w:asciiTheme="majorHAnsi" w:eastAsia="Times New Roman" w:hAnsiTheme="majorHAnsi" w:cstheme="majorHAnsi"/>
          <w:bCs/>
          <w:color w:val="000000"/>
          <w:sz w:val="20"/>
          <w:szCs w:val="20"/>
        </w:rPr>
      </w:pPr>
      <w:proofErr w:type="gramStart"/>
      <w:r w:rsidRPr="00895978">
        <w:rPr>
          <w:rFonts w:asciiTheme="majorHAnsi" w:eastAsia="Times New Roman" w:hAnsiTheme="majorHAnsi" w:cstheme="majorHAnsi"/>
          <w:bCs/>
          <w:color w:val="000000"/>
          <w:sz w:val="20"/>
          <w:szCs w:val="20"/>
        </w:rPr>
        <w:t>MPSEOC  |</w:t>
      </w:r>
      <w:proofErr w:type="gramEnd"/>
      <w:r w:rsidRPr="00895978">
        <w:rPr>
          <w:rFonts w:asciiTheme="majorHAnsi" w:eastAsia="Times New Roman" w:hAnsiTheme="majorHAnsi" w:cstheme="majorHAnsi"/>
          <w:bCs/>
          <w:color w:val="000000"/>
          <w:sz w:val="20"/>
          <w:szCs w:val="20"/>
        </w:rPr>
        <w:t xml:space="preserve">  Montana Colleges reserves the right to monitor all public posts by visitors to page before it is published (</w:t>
      </w:r>
      <w:r w:rsidRPr="00895978">
        <w:rPr>
          <w:rFonts w:asciiTheme="majorHAnsi" w:eastAsia="Times New Roman" w:hAnsiTheme="majorHAnsi" w:cstheme="majorHAnsi"/>
          <w:b/>
          <w:bCs/>
          <w:color w:val="000000"/>
          <w:sz w:val="20"/>
          <w:szCs w:val="20"/>
        </w:rPr>
        <w:t>Facebook Settings &gt; General &gt; Visitor Posts &gt; Review posts before they are published &gt; ON</w:t>
      </w:r>
      <w:r w:rsidRPr="00895978">
        <w:rPr>
          <w:rFonts w:asciiTheme="majorHAnsi" w:eastAsia="Times New Roman" w:hAnsiTheme="majorHAnsi" w:cstheme="majorHAnsi"/>
          <w:bCs/>
          <w:color w:val="000000"/>
          <w:sz w:val="20"/>
          <w:szCs w:val="20"/>
        </w:rPr>
        <w:t>).</w:t>
      </w:r>
    </w:p>
    <w:p w14:paraId="41B1A44E" w14:textId="77777777" w:rsidR="007B01F3" w:rsidRPr="00895978" w:rsidRDefault="007B01F3" w:rsidP="007B01F3">
      <w:pPr>
        <w:spacing w:after="0" w:line="240" w:lineRule="auto"/>
        <w:rPr>
          <w:rFonts w:asciiTheme="majorHAnsi" w:eastAsia="Times New Roman" w:hAnsiTheme="majorHAnsi" w:cstheme="majorHAnsi"/>
          <w:b/>
          <w:bCs/>
          <w:color w:val="000000"/>
          <w:sz w:val="20"/>
          <w:szCs w:val="20"/>
        </w:rPr>
      </w:pPr>
    </w:p>
    <w:p w14:paraId="56F928AA" w14:textId="77777777" w:rsidR="007B01F3" w:rsidRPr="00895978" w:rsidRDefault="00D5056A" w:rsidP="007B01F3">
      <w:pPr>
        <w:spacing w:after="0" w:line="240" w:lineRule="auto"/>
        <w:rPr>
          <w:rFonts w:asciiTheme="majorHAnsi" w:eastAsia="Times New Roman" w:hAnsiTheme="majorHAnsi" w:cstheme="majorHAnsi"/>
          <w:b/>
          <w:bCs/>
          <w:color w:val="000000"/>
          <w:sz w:val="20"/>
          <w:szCs w:val="20"/>
        </w:rPr>
      </w:pPr>
      <w:hyperlink r:id="rId9" w:history="1">
        <w:r w:rsidR="007B01F3" w:rsidRPr="00895978">
          <w:rPr>
            <w:rStyle w:val="Hyperlink"/>
            <w:rFonts w:asciiTheme="majorHAnsi" w:eastAsia="Times New Roman" w:hAnsiTheme="majorHAnsi" w:cstheme="majorHAnsi"/>
            <w:sz w:val="20"/>
            <w:szCs w:val="20"/>
            <w:highlight w:val="yellow"/>
          </w:rPr>
          <w:t>https://www.doi.gov/notices/Social-Media-Policy</w:t>
        </w:r>
      </w:hyperlink>
      <w:r w:rsidR="007B01F3" w:rsidRPr="00895978">
        <w:rPr>
          <w:rFonts w:asciiTheme="majorHAnsi" w:eastAsia="Times New Roman" w:hAnsiTheme="majorHAnsi" w:cstheme="majorHAnsi"/>
          <w:b/>
          <w:bCs/>
          <w:color w:val="000000"/>
          <w:sz w:val="20"/>
          <w:szCs w:val="20"/>
          <w:highlight w:val="yellow"/>
        </w:rPr>
        <w:t xml:space="preserve"> </w:t>
      </w:r>
    </w:p>
    <w:p w14:paraId="2F99E3EA" w14:textId="77777777" w:rsidR="007B01F3" w:rsidRPr="00895978" w:rsidRDefault="007B01F3">
      <w:pPr>
        <w:rPr>
          <w:rFonts w:asciiTheme="majorHAnsi" w:hAnsiTheme="majorHAnsi" w:cstheme="majorHAnsi"/>
        </w:rPr>
      </w:pPr>
    </w:p>
    <w:sectPr w:rsidR="007B01F3" w:rsidRPr="0089597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CC685" w14:textId="77777777" w:rsidR="00D5056A" w:rsidRDefault="00D5056A" w:rsidP="00097383">
      <w:pPr>
        <w:spacing w:after="0" w:line="240" w:lineRule="auto"/>
      </w:pPr>
      <w:r>
        <w:separator/>
      </w:r>
    </w:p>
  </w:endnote>
  <w:endnote w:type="continuationSeparator" w:id="0">
    <w:p w14:paraId="4A93879B" w14:textId="77777777" w:rsidR="00D5056A" w:rsidRDefault="00D5056A" w:rsidP="0009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5E89E" w14:textId="77777777" w:rsidR="00D5056A" w:rsidRDefault="00D5056A" w:rsidP="00097383">
      <w:pPr>
        <w:spacing w:after="0" w:line="240" w:lineRule="auto"/>
      </w:pPr>
      <w:r>
        <w:separator/>
      </w:r>
    </w:p>
  </w:footnote>
  <w:footnote w:type="continuationSeparator" w:id="0">
    <w:p w14:paraId="31B53022" w14:textId="77777777" w:rsidR="00D5056A" w:rsidRDefault="00D5056A" w:rsidP="0009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90F1" w14:textId="315924B6" w:rsidR="00B6442D" w:rsidRDefault="00B6442D">
    <w:pPr>
      <w:pStyle w:val="Header"/>
    </w:pPr>
    <w:r w:rsidRPr="006A7F67">
      <w:rPr>
        <w:b/>
        <w:noProof/>
        <w:color w:val="000000" w:themeColor="text1"/>
        <w:sz w:val="20"/>
      </w:rPr>
      <w:drawing>
        <wp:anchor distT="0" distB="0" distL="114300" distR="114300" simplePos="0" relativeHeight="251659264" behindDoc="1" locked="0" layoutInCell="1" allowOverlap="1" wp14:anchorId="43E227AB" wp14:editId="2D67CDAD">
          <wp:simplePos x="0" y="0"/>
          <wp:positionH relativeFrom="margin">
            <wp:posOffset>-247650</wp:posOffset>
          </wp:positionH>
          <wp:positionV relativeFrom="paragraph">
            <wp:posOffset>-47625</wp:posOffset>
          </wp:positionV>
          <wp:extent cx="108585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anaColleg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5FB"/>
    <w:multiLevelType w:val="hybridMultilevel"/>
    <w:tmpl w:val="28B40F2E"/>
    <w:lvl w:ilvl="0" w:tplc="9E3C0522">
      <w:start w:val="1"/>
      <w:numFmt w:val="decimal"/>
      <w:lvlText w:val="%1."/>
      <w:lvlJc w:val="left"/>
      <w:pPr>
        <w:ind w:left="1800" w:hanging="360"/>
      </w:pPr>
      <w:rPr>
        <w:rFonts w:eastAsiaTheme="minorHAnsi"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777D8D"/>
    <w:multiLevelType w:val="hybridMultilevel"/>
    <w:tmpl w:val="F6D84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F3"/>
    <w:rsid w:val="00097383"/>
    <w:rsid w:val="007B01F3"/>
    <w:rsid w:val="00895978"/>
    <w:rsid w:val="00B6442D"/>
    <w:rsid w:val="00D5056A"/>
    <w:rsid w:val="00EA0F9F"/>
    <w:rsid w:val="00FD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FC9D"/>
  <w15:chartTrackingRefBased/>
  <w15:docId w15:val="{8740DB9A-B862-4F34-B286-F1E93DBB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01F3"/>
    <w:rPr>
      <w:i/>
      <w:iCs/>
    </w:rPr>
  </w:style>
  <w:style w:type="paragraph" w:styleId="ListParagraph">
    <w:name w:val="List Paragraph"/>
    <w:basedOn w:val="Normal"/>
    <w:uiPriority w:val="34"/>
    <w:qFormat/>
    <w:rsid w:val="007B01F3"/>
    <w:pPr>
      <w:ind w:left="720"/>
      <w:contextualSpacing/>
    </w:pPr>
  </w:style>
  <w:style w:type="character" w:styleId="Hyperlink">
    <w:name w:val="Hyperlink"/>
    <w:basedOn w:val="DefaultParagraphFont"/>
    <w:uiPriority w:val="99"/>
    <w:unhideWhenUsed/>
    <w:rsid w:val="007B01F3"/>
    <w:rPr>
      <w:color w:val="0563C1" w:themeColor="hyperlink"/>
      <w:u w:val="single"/>
    </w:rPr>
  </w:style>
  <w:style w:type="paragraph" w:styleId="Header">
    <w:name w:val="header"/>
    <w:basedOn w:val="Normal"/>
    <w:link w:val="HeaderChar"/>
    <w:uiPriority w:val="99"/>
    <w:unhideWhenUsed/>
    <w:rsid w:val="0009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83"/>
  </w:style>
  <w:style w:type="paragraph" w:styleId="Footer">
    <w:name w:val="footer"/>
    <w:basedOn w:val="Normal"/>
    <w:link w:val="FooterChar"/>
    <w:uiPriority w:val="99"/>
    <w:unhideWhenUsed/>
    <w:rsid w:val="0009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83"/>
  </w:style>
  <w:style w:type="paragraph" w:styleId="Title">
    <w:name w:val="Title"/>
    <w:basedOn w:val="Normal"/>
    <w:next w:val="Normal"/>
    <w:link w:val="TitleChar"/>
    <w:uiPriority w:val="10"/>
    <w:qFormat/>
    <w:rsid w:val="0009738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97383"/>
    <w:rPr>
      <w:rFonts w:asciiTheme="majorHAnsi" w:eastAsiaTheme="majorEastAsia" w:hAnsiTheme="majorHAnsi" w:cstheme="majorBidi"/>
      <w:caps/>
      <w:color w:val="44546A" w:themeColor="text2"/>
      <w:spacing w:val="-15"/>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ontanacollegesmpseoc" TargetMode="External"/><Relationship Id="rId3" Type="http://schemas.openxmlformats.org/officeDocument/2006/relationships/settings" Target="settings.xml"/><Relationship Id="rId7" Type="http://schemas.openxmlformats.org/officeDocument/2006/relationships/hyperlink" Target="http://www.facebook.com/montanacolle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i.gov/notices/Social-Media-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Leary</dc:creator>
  <cp:keywords/>
  <dc:description/>
  <cp:lastModifiedBy>Amy Leary</cp:lastModifiedBy>
  <cp:revision>4</cp:revision>
  <dcterms:created xsi:type="dcterms:W3CDTF">2018-05-08T19:33:00Z</dcterms:created>
  <dcterms:modified xsi:type="dcterms:W3CDTF">2018-05-11T17:53:00Z</dcterms:modified>
</cp:coreProperties>
</file>